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D2D98" w14:textId="77777777" w:rsidR="00F51F04" w:rsidRDefault="00F51F04" w:rsidP="00F51F04">
      <w:pPr>
        <w:jc w:val="center"/>
        <w:rPr>
          <w:rFonts w:cstheme="minorHAnsi"/>
          <w:sz w:val="24"/>
          <w:szCs w:val="24"/>
        </w:rPr>
      </w:pPr>
    </w:p>
    <w:p w14:paraId="7C6B0D9C" w14:textId="77777777" w:rsidR="00F51F04" w:rsidRDefault="00F51F04" w:rsidP="00F51F04">
      <w:pPr>
        <w:jc w:val="center"/>
        <w:rPr>
          <w:rFonts w:cstheme="minorHAnsi"/>
          <w:sz w:val="24"/>
          <w:szCs w:val="24"/>
        </w:rPr>
      </w:pPr>
    </w:p>
    <w:p w14:paraId="31F6215E" w14:textId="77777777" w:rsidR="00F51F04" w:rsidRPr="00A23F9B" w:rsidRDefault="00F51F04" w:rsidP="00F51F04">
      <w:pPr>
        <w:jc w:val="center"/>
        <w:rPr>
          <w:rFonts w:cstheme="minorHAnsi"/>
          <w:sz w:val="24"/>
          <w:szCs w:val="24"/>
        </w:rPr>
      </w:pPr>
      <w:r w:rsidRPr="00A23F9B">
        <w:rPr>
          <w:rFonts w:cstheme="minorHAnsi"/>
          <w:sz w:val="24"/>
          <w:szCs w:val="24"/>
        </w:rPr>
        <w:t>OŚWIADCZENIE WYKONAWCY O BRAKU PODSTAW DO WYKLUCZENIA</w:t>
      </w:r>
    </w:p>
    <w:p w14:paraId="02CD7AB1" w14:textId="1D346038" w:rsidR="00F51F04" w:rsidRPr="007C74D7" w:rsidRDefault="00F51F04" w:rsidP="00F51F0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7C74D7">
        <w:rPr>
          <w:rFonts w:eastAsia="Calibri" w:cstheme="minorHAnsi"/>
          <w:b/>
          <w:sz w:val="24"/>
          <w:szCs w:val="24"/>
          <w:lang w:eastAsia="pl-PL"/>
        </w:rPr>
        <w:t>składane na podstawie art. 125 ust. 1 ustawy z dnia 11 września 2019 r. – Prawo zamówień publicznych (Dz. U. z 202</w:t>
      </w:r>
      <w:r w:rsidR="00076A46">
        <w:rPr>
          <w:rFonts w:eastAsia="Calibri" w:cstheme="minorHAnsi"/>
          <w:b/>
          <w:sz w:val="24"/>
          <w:szCs w:val="24"/>
          <w:lang w:eastAsia="pl-PL"/>
        </w:rPr>
        <w:t>2</w:t>
      </w:r>
      <w:r w:rsidRPr="007C74D7">
        <w:rPr>
          <w:rFonts w:eastAsia="Calibri" w:cstheme="minorHAnsi"/>
          <w:b/>
          <w:sz w:val="24"/>
          <w:szCs w:val="24"/>
          <w:lang w:eastAsia="pl-PL"/>
        </w:rPr>
        <w:t xml:space="preserve"> poz. 1</w:t>
      </w:r>
      <w:r w:rsidR="00076A46">
        <w:rPr>
          <w:rFonts w:eastAsia="Calibri" w:cstheme="minorHAnsi"/>
          <w:b/>
          <w:sz w:val="24"/>
          <w:szCs w:val="24"/>
          <w:lang w:eastAsia="pl-PL"/>
        </w:rPr>
        <w:t xml:space="preserve">710 z </w:t>
      </w:r>
      <w:proofErr w:type="spellStart"/>
      <w:r w:rsidR="00076A46">
        <w:rPr>
          <w:rFonts w:eastAsia="Calibri" w:cstheme="minorHAnsi"/>
          <w:b/>
          <w:sz w:val="24"/>
          <w:szCs w:val="24"/>
          <w:lang w:eastAsia="pl-PL"/>
        </w:rPr>
        <w:t>poźń</w:t>
      </w:r>
      <w:proofErr w:type="spellEnd"/>
      <w:r w:rsidR="00076A46">
        <w:rPr>
          <w:rFonts w:eastAsia="Calibri" w:cstheme="minorHAnsi"/>
          <w:b/>
          <w:sz w:val="24"/>
          <w:szCs w:val="24"/>
          <w:lang w:eastAsia="pl-PL"/>
        </w:rPr>
        <w:t>.</w:t>
      </w:r>
      <w:r w:rsidRPr="007C74D7">
        <w:rPr>
          <w:rFonts w:eastAsia="Calibri" w:cstheme="minorHAnsi"/>
          <w:b/>
          <w:sz w:val="24"/>
          <w:szCs w:val="24"/>
          <w:lang w:eastAsia="pl-PL"/>
        </w:rPr>
        <w:t xml:space="preserve"> zm.) – dalej: ustawa </w:t>
      </w:r>
      <w:proofErr w:type="spellStart"/>
      <w:r w:rsidRPr="007C74D7">
        <w:rPr>
          <w:rFonts w:eastAsia="Calibri" w:cstheme="minorHAnsi"/>
          <w:b/>
          <w:sz w:val="24"/>
          <w:szCs w:val="24"/>
          <w:lang w:eastAsia="pl-PL"/>
        </w:rPr>
        <w:t>Pzp</w:t>
      </w:r>
      <w:proofErr w:type="spellEnd"/>
      <w:r w:rsidRPr="007C74D7">
        <w:rPr>
          <w:rFonts w:eastAsia="Calibri" w:cstheme="minorHAnsi"/>
          <w:b/>
          <w:sz w:val="24"/>
          <w:szCs w:val="24"/>
          <w:lang w:eastAsia="pl-PL"/>
        </w:rPr>
        <w:t>,</w:t>
      </w:r>
    </w:p>
    <w:p w14:paraId="1FE87B25" w14:textId="4D18EFE5" w:rsidR="00F51F04" w:rsidRPr="00A23F9B" w:rsidRDefault="00F51F04" w:rsidP="00F51F04">
      <w:pPr>
        <w:jc w:val="both"/>
        <w:rPr>
          <w:rFonts w:cstheme="minorHAnsi"/>
          <w:sz w:val="24"/>
          <w:szCs w:val="24"/>
        </w:rPr>
      </w:pPr>
      <w:r w:rsidRPr="007C74D7">
        <w:rPr>
          <w:rFonts w:eastAsia="Calibri" w:cstheme="minorHAnsi"/>
          <w:sz w:val="24"/>
          <w:szCs w:val="24"/>
          <w:lang w:eastAsia="pl-PL"/>
        </w:rPr>
        <w:t xml:space="preserve">Na potrzeby postępowania o udzielenie zamówienia publicznego pn.: </w:t>
      </w:r>
      <w:r w:rsidRPr="00A23F9B">
        <w:rPr>
          <w:rFonts w:cstheme="minorHAnsi"/>
          <w:sz w:val="24"/>
          <w:szCs w:val="24"/>
        </w:rPr>
        <w:t xml:space="preserve">Realizacja zadań wiodącego ośrodka koordynacyjno-rehabilitacyjno-opiekuńczego na obszarze powiatu szczecineckiego – ZAJECIA TERAPEUTYCZNE - DOGOTERAPII, HIPOTERAPIA, USPRAWNIANIE RUCHOWE </w:t>
      </w:r>
      <w:r>
        <w:rPr>
          <w:rFonts w:cstheme="minorHAnsi"/>
          <w:sz w:val="24"/>
          <w:szCs w:val="24"/>
        </w:rPr>
        <w:t>–</w:t>
      </w:r>
      <w:r w:rsidRPr="00A23F9B">
        <w:rPr>
          <w:rFonts w:cstheme="minorHAnsi"/>
          <w:sz w:val="24"/>
          <w:szCs w:val="24"/>
        </w:rPr>
        <w:t xml:space="preserve"> BOBATH</w:t>
      </w:r>
      <w:r w:rsidR="00E54AD4">
        <w:rPr>
          <w:rFonts w:cstheme="minorHAnsi"/>
          <w:sz w:val="24"/>
          <w:szCs w:val="24"/>
        </w:rPr>
        <w:t>, TERAPII RĘKI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* zaznaczyć właściwe</w:t>
      </w:r>
    </w:p>
    <w:p w14:paraId="34C8FFAE" w14:textId="2F7C7C77" w:rsidR="00F51F04" w:rsidRPr="00076A46" w:rsidRDefault="00076A46" w:rsidP="00076A46">
      <w:pPr>
        <w:widowControl w:val="0"/>
        <w:suppressAutoHyphens/>
        <w:spacing w:after="0" w:line="240" w:lineRule="auto"/>
        <w:jc w:val="both"/>
        <w:textAlignment w:val="baseline"/>
        <w:rPr>
          <w:rFonts w:ascii="Century Gothic" w:eastAsia="Calibri" w:hAnsi="Century Gothic" w:cs="Arial"/>
          <w:color w:val="00000A"/>
          <w:sz w:val="24"/>
          <w:szCs w:val="24"/>
          <w:lang w:val="de-DE" w:eastAsia="ja-JP" w:bidi="fa-IR"/>
        </w:rPr>
      </w:pPr>
      <w:r w:rsidRPr="00076A46">
        <w:rPr>
          <w:rFonts w:ascii="Century Gothic" w:eastAsia="Calibri" w:hAnsi="Century Gothic" w:cs="Arial"/>
          <w:color w:val="00000A"/>
          <w:sz w:val="24"/>
          <w:szCs w:val="24"/>
          <w:vertAlign w:val="superscript"/>
          <w:lang w:eastAsia="pl-PL"/>
        </w:rPr>
        <w:tab/>
      </w:r>
      <w:r w:rsidRPr="00076A46">
        <w:rPr>
          <w:rFonts w:ascii="Century Gothic" w:eastAsia="Calibri" w:hAnsi="Century Gothic" w:cs="Arial"/>
          <w:color w:val="00000A"/>
          <w:sz w:val="24"/>
          <w:szCs w:val="24"/>
          <w:vertAlign w:val="superscript"/>
          <w:lang w:eastAsia="pl-PL"/>
        </w:rPr>
        <w:tab/>
      </w:r>
    </w:p>
    <w:p w14:paraId="40C1B5AE" w14:textId="1A174F52" w:rsidR="00F51F04" w:rsidRPr="00076A46" w:rsidRDefault="00F51F04" w:rsidP="00F51F04">
      <w:pPr>
        <w:spacing w:after="200" w:line="360" w:lineRule="auto"/>
        <w:rPr>
          <w:rFonts w:eastAsia="Calibri" w:cstheme="minorHAnsi"/>
          <w:sz w:val="24"/>
          <w:szCs w:val="24"/>
          <w:lang w:eastAsia="pl-PL"/>
        </w:rPr>
      </w:pPr>
      <w:r w:rsidRPr="007C74D7">
        <w:rPr>
          <w:rFonts w:eastAsia="Calibri" w:cstheme="minorHAnsi"/>
          <w:b/>
          <w:sz w:val="24"/>
          <w:szCs w:val="24"/>
          <w:lang w:eastAsia="pl-PL"/>
        </w:rPr>
        <w:t xml:space="preserve">Wykonawca: 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917582">
        <w:rPr>
          <w:rFonts w:eastAsia="Calibri" w:cstheme="minorHAnsi"/>
          <w:b/>
          <w:sz w:val="24"/>
          <w:szCs w:val="24"/>
          <w:lang w:eastAsia="pl-PL"/>
        </w:rPr>
        <w:t>……………………………………..</w:t>
      </w:r>
    </w:p>
    <w:p w14:paraId="6263A941" w14:textId="77777777" w:rsidR="00F51F04" w:rsidRPr="007C74D7" w:rsidRDefault="00F51F04" w:rsidP="00F51F04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7C74D7">
        <w:rPr>
          <w:rFonts w:eastAsia="Calibri" w:cstheme="minorHAnsi"/>
          <w:sz w:val="24"/>
          <w:szCs w:val="24"/>
          <w:lang w:eastAsia="pl-PL"/>
        </w:rPr>
        <w:t>oświadczam, co następuje:</w:t>
      </w:r>
    </w:p>
    <w:p w14:paraId="2E3408E9" w14:textId="77777777" w:rsidR="00F25DD4" w:rsidRDefault="00076A46" w:rsidP="00076A4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F25DD4">
        <w:rPr>
          <w:rFonts w:eastAsia="Calibri" w:cstheme="minorHAns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F25DD4">
        <w:rPr>
          <w:rFonts w:eastAsia="Calibri" w:cstheme="minorHAnsi"/>
          <w:sz w:val="24"/>
          <w:szCs w:val="24"/>
          <w:lang w:eastAsia="pl-PL"/>
        </w:rPr>
        <w:t>Pzp</w:t>
      </w:r>
      <w:proofErr w:type="spellEnd"/>
      <w:r w:rsidRPr="00F25DD4">
        <w:rPr>
          <w:rFonts w:eastAsia="Calibri" w:cstheme="minorHAnsi"/>
          <w:sz w:val="24"/>
          <w:szCs w:val="24"/>
          <w:lang w:eastAsia="pl-PL"/>
        </w:rPr>
        <w:t>.</w:t>
      </w:r>
    </w:p>
    <w:p w14:paraId="246102AC" w14:textId="1D46969B" w:rsidR="00F51F04" w:rsidRDefault="00076A46" w:rsidP="00076A4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F25DD4">
        <w:rPr>
          <w:rFonts w:eastAsia="Calibri" w:cstheme="minorHAnsi"/>
          <w:sz w:val="24"/>
          <w:szCs w:val="24"/>
          <w:lang w:eastAsia="pl-PL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 jak również nie podlegam wykluczeniu na podstawie przepisów sankcyjnych europejskich.</w:t>
      </w:r>
    </w:p>
    <w:p w14:paraId="310C1206" w14:textId="77777777" w:rsidR="00F25DD4" w:rsidRDefault="00F25DD4" w:rsidP="00F25DD4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380C887C" w14:textId="303D0C42" w:rsidR="00F25DD4" w:rsidRPr="00F25DD4" w:rsidRDefault="00F25DD4" w:rsidP="00F25DD4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F25DD4">
        <w:rPr>
          <w:rFonts w:eastAsia="Calibri" w:cstheme="minorHAnsi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C64A9F" w14:textId="77777777" w:rsidR="00F25DD4" w:rsidRPr="007C74D7" w:rsidRDefault="00F25DD4" w:rsidP="00076A46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66A6CAB1" w14:textId="77777777" w:rsidR="00F51F04" w:rsidRPr="007C74D7" w:rsidRDefault="00F51F04" w:rsidP="00F51F04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14:paraId="27BAE908" w14:textId="77777777" w:rsidR="00F51F04" w:rsidRPr="007C74D7" w:rsidRDefault="00F51F04" w:rsidP="00F51F04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14:paraId="488A8DA1" w14:textId="77777777" w:rsidR="00F51F04" w:rsidRPr="007C74D7" w:rsidRDefault="00F51F04" w:rsidP="00F51F04">
      <w:pPr>
        <w:spacing w:after="0" w:line="276" w:lineRule="auto"/>
        <w:ind w:firstLine="426"/>
        <w:jc w:val="both"/>
        <w:rPr>
          <w:rFonts w:eastAsia="Calibri" w:cstheme="minorHAnsi"/>
          <w:sz w:val="24"/>
          <w:szCs w:val="24"/>
          <w:lang w:eastAsia="pl-PL"/>
        </w:rPr>
      </w:pPr>
    </w:p>
    <w:p w14:paraId="06683C66" w14:textId="77777777" w:rsidR="00F51F04" w:rsidRPr="00A23F9B" w:rsidRDefault="00F51F04" w:rsidP="00F51F04">
      <w:pPr>
        <w:jc w:val="right"/>
        <w:rPr>
          <w:rFonts w:cstheme="minorHAnsi"/>
          <w:sz w:val="24"/>
          <w:szCs w:val="24"/>
        </w:rPr>
      </w:pPr>
      <w:r w:rsidRPr="00A23F9B">
        <w:rPr>
          <w:rFonts w:cstheme="minorHAnsi"/>
          <w:sz w:val="24"/>
          <w:szCs w:val="24"/>
        </w:rPr>
        <w:t>……………………………………………..</w:t>
      </w:r>
    </w:p>
    <w:p w14:paraId="67E1BF89" w14:textId="77777777" w:rsidR="00F51F04" w:rsidRPr="00A23F9B" w:rsidRDefault="00F51F04" w:rsidP="00F51F04">
      <w:pPr>
        <w:jc w:val="right"/>
        <w:rPr>
          <w:rFonts w:cstheme="minorHAnsi"/>
          <w:sz w:val="24"/>
          <w:szCs w:val="24"/>
        </w:rPr>
      </w:pPr>
      <w:r w:rsidRPr="00A23F9B">
        <w:rPr>
          <w:rFonts w:cstheme="minorHAnsi"/>
          <w:sz w:val="24"/>
          <w:szCs w:val="24"/>
        </w:rPr>
        <w:t>Data i podpis Wykonawcy</w:t>
      </w:r>
    </w:p>
    <w:p w14:paraId="5A7DEA99" w14:textId="1B27B316" w:rsidR="00F51F04" w:rsidRPr="00A23F9B" w:rsidRDefault="00F51F04" w:rsidP="00F25DD4">
      <w:pPr>
        <w:jc w:val="right"/>
        <w:rPr>
          <w:rFonts w:cstheme="minorHAnsi"/>
          <w:sz w:val="24"/>
          <w:szCs w:val="24"/>
        </w:rPr>
      </w:pPr>
    </w:p>
    <w:p w14:paraId="2449ED66" w14:textId="77777777" w:rsidR="00F51F04" w:rsidRDefault="00F51F04"/>
    <w:sectPr w:rsidR="00F5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14125"/>
    <w:multiLevelType w:val="hybridMultilevel"/>
    <w:tmpl w:val="F704F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845C7"/>
    <w:multiLevelType w:val="multilevel"/>
    <w:tmpl w:val="6D4C81F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/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entury Gothic" w:hAnsi="Century Gothic"/>
        <w:b w:val="0"/>
        <w:color w:val="00000A"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0D1865"/>
    <w:multiLevelType w:val="hybridMultilevel"/>
    <w:tmpl w:val="05386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4"/>
    <w:rsid w:val="00076A46"/>
    <w:rsid w:val="00917582"/>
    <w:rsid w:val="00E54AD4"/>
    <w:rsid w:val="00F25DD4"/>
    <w:rsid w:val="00F5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3FF7"/>
  <w15:chartTrackingRefBased/>
  <w15:docId w15:val="{C5C6A7DE-AEF0-479D-BF80-BE1D8892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Lechman</dc:creator>
  <cp:keywords/>
  <dc:description/>
  <cp:lastModifiedBy>Emilia</cp:lastModifiedBy>
  <cp:revision>2</cp:revision>
  <cp:lastPrinted>2023-01-17T09:00:00Z</cp:lastPrinted>
  <dcterms:created xsi:type="dcterms:W3CDTF">2023-01-17T10:20:00Z</dcterms:created>
  <dcterms:modified xsi:type="dcterms:W3CDTF">2023-01-17T10:20:00Z</dcterms:modified>
</cp:coreProperties>
</file>